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BE44" w14:textId="77777777" w:rsidR="00EB1037" w:rsidRDefault="00EB1037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9"/>
          <w:szCs w:val="29"/>
          <w:lang w:eastAsia="en-GB"/>
          <w14:ligatures w14:val="none"/>
        </w:rPr>
      </w:pPr>
    </w:p>
    <w:p w14:paraId="0548478F" w14:textId="1CCBDA8B" w:rsidR="00EB1037" w:rsidRDefault="00EB1037" w:rsidP="00EB1037">
      <w:pPr>
        <w:shd w:val="clear" w:color="auto" w:fill="F0F4F5"/>
        <w:spacing w:after="120" w:line="240" w:lineRule="auto"/>
        <w:jc w:val="center"/>
        <w:rPr>
          <w:rFonts w:ascii="Arial" w:eastAsia="Times New Roman" w:hAnsi="Arial" w:cs="Arial"/>
          <w:color w:val="212B32"/>
          <w:kern w:val="0"/>
          <w:sz w:val="29"/>
          <w:szCs w:val="29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212B32"/>
          <w:kern w:val="0"/>
          <w:sz w:val="29"/>
          <w:szCs w:val="29"/>
          <w:lang w:eastAsia="en-GB"/>
          <w14:ligatures w14:val="none"/>
        </w:rPr>
        <w:drawing>
          <wp:inline distT="0" distB="0" distL="0" distR="0" wp14:anchorId="3A01D4B0" wp14:editId="41D8DDC2">
            <wp:extent cx="4467225" cy="2978150"/>
            <wp:effectExtent l="0" t="0" r="9525" b="0"/>
            <wp:docPr id="324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86" cy="298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8D3B" w14:textId="77777777" w:rsidR="00EB1037" w:rsidRDefault="00EB1037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9"/>
          <w:szCs w:val="29"/>
          <w:lang w:eastAsia="en-GB"/>
          <w14:ligatures w14:val="none"/>
        </w:rPr>
      </w:pPr>
    </w:p>
    <w:p w14:paraId="7BE52465" w14:textId="5121F102" w:rsidR="00F4670C" w:rsidRPr="00EB1037" w:rsidRDefault="00F4670C" w:rsidP="00EB1037">
      <w:pPr>
        <w:shd w:val="clear" w:color="auto" w:fill="F0F4F5"/>
        <w:spacing w:after="120" w:line="240" w:lineRule="auto"/>
        <w:jc w:val="center"/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 xml:space="preserve">6 </w:t>
      </w:r>
      <w:r w:rsidR="006A549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>s</w:t>
      </w:r>
      <w:r w:rsidRPr="00EB103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>ession GP with a view to partnership at this busy GP practice on</w:t>
      </w:r>
      <w:r w:rsidRPr="00EB1037">
        <w:rPr>
          <w:rFonts w:ascii="Arial" w:eastAsia="Times New Roman" w:hAnsi="Arial" w:cs="Arial"/>
          <w:b/>
          <w:bCs/>
          <w:color w:val="212B32"/>
          <w:kern w:val="0"/>
          <w:sz w:val="29"/>
          <w:szCs w:val="29"/>
          <w:lang w:eastAsia="en-GB"/>
          <w14:ligatures w14:val="none"/>
        </w:rPr>
        <w:t xml:space="preserve"> </w:t>
      </w:r>
      <w:r w:rsidRPr="00EB103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>the outskirts of the beautiful Cornish town of Bude.</w:t>
      </w:r>
    </w:p>
    <w:p w14:paraId="12CD110F" w14:textId="6FDA6334" w:rsidR="00310C9B" w:rsidRPr="00EB1037" w:rsidRDefault="00310C9B" w:rsidP="00EB1037">
      <w:pPr>
        <w:shd w:val="clear" w:color="auto" w:fill="F0F4F5"/>
        <w:spacing w:after="120" w:line="240" w:lineRule="auto"/>
        <w:jc w:val="center"/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 xml:space="preserve">Salary: </w:t>
      </w:r>
      <w:r w:rsidR="006A5497">
        <w:rPr>
          <w:rFonts w:ascii="Arial" w:eastAsia="Times New Roman" w:hAnsi="Arial" w:cs="Arial"/>
          <w:b/>
          <w:bCs/>
          <w:color w:val="212B32"/>
          <w:kern w:val="0"/>
          <w:sz w:val="22"/>
          <w:szCs w:val="22"/>
          <w:lang w:eastAsia="en-GB"/>
          <w14:ligatures w14:val="none"/>
        </w:rPr>
        <w:t>£12,000 per session per annum.</w:t>
      </w:r>
    </w:p>
    <w:p w14:paraId="42A79F71" w14:textId="77777777" w:rsidR="00F4670C" w:rsidRPr="00EB1037" w:rsidRDefault="00F4670C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</w:p>
    <w:p w14:paraId="61267DD1" w14:textId="53AFC47B" w:rsidR="00002E28" w:rsidRPr="00EB1037" w:rsidRDefault="00002E28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Do you dream of living by the sea with the most beautiful beaches and amazing sunsets? 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If 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so,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this could be the perfect opportunity for you.</w:t>
      </w:r>
    </w:p>
    <w:p w14:paraId="1BC467F6" w14:textId="415A222C" w:rsidR="00F4670C" w:rsidRPr="00EB1037" w:rsidRDefault="00F4670C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Stratton Medical Centre is a busy town practice on the outskirts of Bude. We have over 10,700 patients who are looked after by an integrated team of 9 GPs, 2 Nurse Practitioners, a Paramedic, 3 Nurses, 3 Health Care Assistants and a Phlebotomist. </w:t>
      </w:r>
    </w:p>
    <w:p w14:paraId="58D51B29" w14:textId="255E986F" w:rsidR="00F4670C" w:rsidRPr="00EB1037" w:rsidRDefault="00946248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As </w:t>
      </w:r>
      <w:r w:rsidR="00F4670C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part of a wider Primary Care Network (PCN)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, our </w:t>
      </w:r>
      <w:r w:rsidR="00F4670C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team 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also benefit</w:t>
      </w:r>
      <w:r w:rsidR="00F4670C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from 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a clinical </w:t>
      </w:r>
      <w:r w:rsidR="00002E28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pharmacist</w:t>
      </w:r>
      <w:r w:rsidR="00F4670C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, a home visiting paramedic, a social prescriber and health and wellbeing coach. We also have a team of staff who work with more vulnerable adults including diabetics, learning disabled</w:t>
      </w:r>
      <w:r w:rsidR="005440EF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</w:t>
      </w:r>
      <w:r w:rsidR="00F4670C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and the frail elderly.</w:t>
      </w:r>
    </w:p>
    <w:p w14:paraId="027FE916" w14:textId="13D4DBEB" w:rsidR="00F4670C" w:rsidRPr="00EB1037" w:rsidRDefault="00F4670C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We are a well organised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, forward-thinking practice</w:t>
      </w: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led by 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two GP Partners and an experienced</w:t>
      </w: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Practice Manager. We 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pride ourselves on our ability to re</w:t>
      </w: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spond quickly to 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challenge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s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whil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st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maintaining a supportive environment where staff feedback is valued and encouraged.  We are committed to ensuring that Stratton Medical Centre remains a positive and rewarding place to work.</w:t>
      </w:r>
    </w:p>
    <w:p w14:paraId="17E606EA" w14:textId="347F52BF" w:rsidR="003D1B11" w:rsidRPr="00EB1037" w:rsidRDefault="00946248" w:rsidP="003D1B11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Communication and 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teamwork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are at the heart of what we do. There is a whole team morning ‘huddle’ to ensure everyone is aware of key issues and priorities.  Mid-morning GP coffee breaks provide an opportunity for informal peer support, and regular </w:t>
      </w:r>
      <w:r w:rsidR="003D1B11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team meetings ensure 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all staff </w:t>
      </w:r>
      <w:proofErr w:type="gramStart"/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have </w:t>
      </w:r>
      <w:r w:rsidR="003D1B11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the opportunity to</w:t>
      </w:r>
      <w:proofErr w:type="gramEnd"/>
      <w:r w:rsidR="003D1B11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input into decision</w:t>
      </w:r>
      <w:r w:rsidR="003D1B11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s, </w:t>
      </w:r>
      <w:r w:rsidR="003D1B11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raise concerns</w:t>
      </w:r>
      <w:r w:rsidR="003D1B11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or for information sharing.</w:t>
      </w:r>
    </w:p>
    <w:p w14:paraId="3BDDF98A" w14:textId="4D43FB32" w:rsidR="006A5497" w:rsidRDefault="00F4670C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The </w:t>
      </w:r>
      <w:r w:rsidR="003D1B11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GP Day</w:t>
      </w: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is </w:t>
      </w:r>
      <w:r w:rsidR="00946248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carefully</w:t>
      </w:r>
      <w:r w:rsidR="00002E28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managed</w:t>
      </w:r>
      <w:r w:rsidR="0073621D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, with a balanced mix of routine and urgent appointments, triage sessions and foll</w:t>
      </w:r>
      <w:r w:rsidR="005440EF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ow up </w:t>
      </w:r>
      <w:r w:rsidR="0073621D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telephone consultations. Workload is continually 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monitored and</w:t>
      </w:r>
      <w:r w:rsidR="0073621D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our wider disciplinary team, including home visiting clinicians, pharm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a</w:t>
      </w:r>
      <w:r w:rsidR="0073621D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cists and administrative </w:t>
      </w:r>
      <w:r w:rsidR="00002E28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team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, helps reduce the pressure on GPs and supports efficient patient care.</w:t>
      </w:r>
    </w:p>
    <w:p w14:paraId="6707458B" w14:textId="550F4F83" w:rsidR="006A5497" w:rsidRDefault="006A5497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We are</w:t>
      </w:r>
      <w:r w:rsidR="005440EF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</w:t>
      </w:r>
      <w:r w:rsidR="003D1B11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also 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proud to be a </w:t>
      </w:r>
      <w:r w:rsidR="005440EF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training practice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, committed to developing the next generation of healthcare professionals and fostering a culture of learning and continuous improvement</w:t>
      </w:r>
      <w:r w:rsidR="005440EF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.</w:t>
      </w:r>
      <w:r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   </w:t>
      </w:r>
    </w:p>
    <w:p w14:paraId="7A454C31" w14:textId="39199C53" w:rsidR="00002E28" w:rsidRPr="00EB1037" w:rsidRDefault="00002E28" w:rsidP="00F4670C">
      <w:pPr>
        <w:shd w:val="clear" w:color="auto" w:fill="F0F4F5"/>
        <w:spacing w:after="120" w:line="240" w:lineRule="auto"/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</w:pP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If you are interested in this </w:t>
      </w:r>
      <w:r w:rsidR="006A549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>position</w:t>
      </w:r>
      <w:r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, please contact </w:t>
      </w:r>
      <w:hyperlink r:id="rId5" w:history="1">
        <w:r w:rsidR="00310C9B" w:rsidRPr="00EB1037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angela.sundberg@nhs.net</w:t>
        </w:r>
      </w:hyperlink>
      <w:r w:rsidR="00310C9B" w:rsidRPr="00EB1037">
        <w:rPr>
          <w:rFonts w:ascii="Arial" w:eastAsia="Times New Roman" w:hAnsi="Arial" w:cs="Arial"/>
          <w:color w:val="212B32"/>
          <w:kern w:val="0"/>
          <w:sz w:val="22"/>
          <w:szCs w:val="22"/>
          <w:lang w:eastAsia="en-GB"/>
          <w14:ligatures w14:val="none"/>
        </w:rPr>
        <w:t xml:space="preserve"> or phone 01288 352133 if you want to know more about the role.</w:t>
      </w:r>
    </w:p>
    <w:p w14:paraId="5397A998" w14:textId="77777777" w:rsidR="00E652D8" w:rsidRDefault="00E652D8"/>
    <w:sectPr w:rsidR="00E652D8" w:rsidSect="006A5497">
      <w:pgSz w:w="11906" w:h="16838"/>
      <w:pgMar w:top="964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3C"/>
    <w:rsid w:val="00002E28"/>
    <w:rsid w:val="000F7C77"/>
    <w:rsid w:val="00310C9B"/>
    <w:rsid w:val="003D1B11"/>
    <w:rsid w:val="0048558E"/>
    <w:rsid w:val="00487517"/>
    <w:rsid w:val="004F440A"/>
    <w:rsid w:val="0051743C"/>
    <w:rsid w:val="005440EF"/>
    <w:rsid w:val="00572522"/>
    <w:rsid w:val="006A5497"/>
    <w:rsid w:val="0073621D"/>
    <w:rsid w:val="00946248"/>
    <w:rsid w:val="00BC3222"/>
    <w:rsid w:val="00E652D8"/>
    <w:rsid w:val="00EB1037"/>
    <w:rsid w:val="00F4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72F7"/>
  <w15:chartTrackingRefBased/>
  <w15:docId w15:val="{903842FB-FBE3-464F-9A7B-7784B576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4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2E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gela.sundberg@nhs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SUNDBERG, Angela (STRATTON MEDICAL CENTRE)</dc:creator>
  <cp:keywords/>
  <dc:description/>
  <cp:lastModifiedBy>SUNDBERG, Angela (STRATTON MEDICAL CENTRE)</cp:lastModifiedBy>
  <cp:revision>5</cp:revision>
  <dcterms:created xsi:type="dcterms:W3CDTF">2026-08-10T15:13:00Z</dcterms:created>
  <dcterms:modified xsi:type="dcterms:W3CDTF">2026-08-13T15:15:00Z</dcterms:modified>
</cp:coreProperties>
</file>